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4F4BF5" w:rsidRPr="004F4BF5">
        <w:rPr>
          <w:szCs w:val="28"/>
          <w:lang w:eastAsia="ru-RU"/>
        </w:rPr>
        <w:t>весенне-летний сезон 2024 год</w:t>
      </w:r>
      <w:bookmarkStart w:id="0" w:name="_GoBack"/>
      <w:bookmarkEnd w:id="0"/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993"/>
        <w:gridCol w:w="284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6A4C01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6A4C01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284"/>
        <w:gridCol w:w="567"/>
        <w:gridCol w:w="1134"/>
        <w:gridCol w:w="506"/>
        <w:gridCol w:w="628"/>
        <w:gridCol w:w="1842"/>
        <w:gridCol w:w="567"/>
      </w:tblGrid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  <w:r>
              <w:rPr>
                <w:sz w:val="22"/>
                <w:lang w:eastAsia="ru-RU"/>
              </w:rPr>
              <w:t xml:space="preserve">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</w:t>
            </w:r>
            <w:r w:rsidR="003D7F1A" w:rsidRPr="003D7F1A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</w:t>
            </w:r>
            <w:r w:rsidR="003D7F1A">
              <w:rPr>
                <w:sz w:val="22"/>
                <w:lang w:eastAsia="ru-RU"/>
              </w:rPr>
              <w:t>транстве Российской Федерации".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highlight w:val="yellow"/>
                <w:lang w:eastAsia="ru-RU"/>
              </w:rPr>
            </w:pPr>
          </w:p>
          <w:p w:rsidR="003D7F1A" w:rsidRPr="004E03B6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3B0BA4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>
              <w:t xml:space="preserve"> </w:t>
            </w:r>
            <w:r w:rsidR="003D7F1A" w:rsidRPr="003D7F1A">
              <w:t xml:space="preserve"> </w:t>
            </w:r>
            <w:r w:rsidR="00712340">
              <w:rPr>
                <w:color w:val="000000" w:themeColor="text1"/>
                <w:sz w:val="22"/>
                <w:lang w:eastAsia="ru-RU"/>
              </w:rPr>
              <w:t>СТО ИСМ ПЛ 4.1.1.05.04-23 КД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="003D7F1A">
              <w:rPr>
                <w:color w:val="000000" w:themeColor="text1"/>
                <w:sz w:val="22"/>
                <w:lang w:eastAsia="ru-RU"/>
              </w:rPr>
              <w:t>«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>Положение о применении пони</w:t>
            </w:r>
            <w:r w:rsidR="00712340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>
              <w:rPr>
                <w:color w:val="000000" w:themeColor="text1"/>
                <w:sz w:val="22"/>
                <w:lang w:eastAsia="ru-RU"/>
              </w:rPr>
              <w:t>»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>
              <w:rPr>
                <w:color w:val="000000" w:themeColor="text1"/>
                <w:sz w:val="22"/>
                <w:lang w:eastAsia="ru-RU"/>
              </w:rPr>
              <w:t>№ 1512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E03B6">
              <w:rPr>
                <w:sz w:val="22"/>
                <w:lang w:eastAsia="ru-RU"/>
              </w:rPr>
              <w:t>(с</w:t>
            </w:r>
            <w:r w:rsidR="003D7F1A">
              <w:rPr>
                <w:sz w:val="22"/>
                <w:lang w:eastAsia="ru-RU"/>
              </w:rPr>
              <w:t xml:space="preserve"> </w:t>
            </w:r>
            <w:r w:rsidR="003D7F1A" w:rsidRPr="004E03B6">
              <w:rPr>
                <w:sz w:val="22"/>
                <w:lang w:eastAsia="ru-RU"/>
              </w:rPr>
              <w:t xml:space="preserve">изменениями и дополнениями). </w:t>
            </w:r>
          </w:p>
          <w:p w:rsidR="002242E0" w:rsidRPr="003B0BA4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792EE6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792EE6">
              <w:rPr>
                <w:color w:val="000000" w:themeColor="text1"/>
                <w:sz w:val="22"/>
                <w:lang w:eastAsia="ru-RU"/>
              </w:rPr>
              <w:t xml:space="preserve">СТО ИСМ РУ 4.1.2.12.01-17 </w:t>
            </w:r>
            <w:r w:rsidR="00464B01">
              <w:rPr>
                <w:color w:val="000000" w:themeColor="text1"/>
                <w:sz w:val="22"/>
                <w:lang w:eastAsia="ru-RU"/>
              </w:rPr>
              <w:t>«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>Руководство по организации наземного обслуживания</w:t>
            </w:r>
            <w:r w:rsidR="00464B01">
              <w:rPr>
                <w:color w:val="000000" w:themeColor="text1"/>
                <w:sz w:val="22"/>
                <w:lang w:eastAsia="ru-RU"/>
              </w:rPr>
              <w:t xml:space="preserve">», утвержденный приказом генерального директора № 0318 от 25.04.2017г. </w:t>
            </w:r>
            <w:r w:rsidR="00464B01" w:rsidRPr="004E03B6">
              <w:rPr>
                <w:sz w:val="22"/>
                <w:lang w:eastAsia="ru-RU"/>
              </w:rPr>
              <w:t>(с</w:t>
            </w:r>
            <w:r w:rsidR="00464B01">
              <w:rPr>
                <w:sz w:val="22"/>
                <w:lang w:eastAsia="ru-RU"/>
              </w:rPr>
              <w:t xml:space="preserve"> </w:t>
            </w:r>
            <w:r w:rsidR="00464B01" w:rsidRPr="004E03B6">
              <w:rPr>
                <w:sz w:val="22"/>
                <w:lang w:eastAsia="ru-RU"/>
              </w:rPr>
              <w:t>изменениями и дополнениями).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 24.02.</w:t>
            </w:r>
            <w:r>
              <w:rPr>
                <w:sz w:val="22"/>
                <w:lang w:eastAsia="ru-RU"/>
              </w:rPr>
              <w:t>2011 №</w:t>
            </w:r>
            <w:r w:rsidRPr="005908EF">
              <w:rPr>
                <w:sz w:val="22"/>
                <w:lang w:eastAsia="ru-RU"/>
              </w:rPr>
              <w:t>63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"Об утверждении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</w:t>
            </w:r>
            <w:r w:rsidR="0016739A"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12.12.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>11</w:t>
            </w:r>
            <w:r>
              <w:rPr>
                <w:sz w:val="22"/>
                <w:lang w:eastAsia="ru-RU"/>
              </w:rPr>
              <w:t xml:space="preserve"> №310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</w:t>
            </w:r>
            <w:r w:rsidRPr="005908EF">
              <w:rPr>
                <w:sz w:val="22"/>
                <w:lang w:eastAsia="ru-RU"/>
              </w:rPr>
              <w:lastRenderedPageBreak/>
              <w:t xml:space="preserve">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странстве Российской Федерации".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F7D3B">
              <w:rPr>
                <w:sz w:val="22"/>
                <w:lang w:eastAsia="ru-RU"/>
              </w:rPr>
              <w:t xml:space="preserve">Федеральные авиационные правила «Требования авиационной </w:t>
            </w:r>
            <w:r>
              <w:rPr>
                <w:sz w:val="22"/>
                <w:lang w:eastAsia="ru-RU"/>
              </w:rPr>
              <w:t>безопасности к аэропортам», утвержденные</w:t>
            </w:r>
            <w:r w:rsidRPr="004F7D3B">
              <w:rPr>
                <w:sz w:val="22"/>
                <w:lang w:eastAsia="ru-RU"/>
              </w:rPr>
              <w:t xml:space="preserve"> Приказом Минтранса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России </w:t>
            </w:r>
            <w:r>
              <w:rPr>
                <w:sz w:val="22"/>
                <w:lang w:eastAsia="ru-RU"/>
              </w:rPr>
              <w:t>от 28.11.2005 №142.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Федеральный </w:t>
            </w:r>
            <w:r w:rsidRPr="005908EF">
              <w:rPr>
                <w:sz w:val="22"/>
                <w:lang w:eastAsia="ru-RU"/>
              </w:rPr>
              <w:t xml:space="preserve">Закон Российской Федерации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4E03B6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0BA4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0BA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Постановление Правительства Российской </w:t>
            </w:r>
            <w:r w:rsidRPr="003B0BA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Федерации от 05.10.2020 № 1605</w:t>
            </w:r>
          </w:p>
          <w:p w:rsidR="006C6D0C" w:rsidRPr="003B0BA4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5908EF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2B1E33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2B1E33">
              <w:rPr>
                <w:sz w:val="22"/>
                <w:lang w:eastAsia="ru-RU"/>
              </w:rPr>
              <w:t xml:space="preserve"> от</w:t>
            </w:r>
            <w:r>
              <w:rPr>
                <w:sz w:val="22"/>
                <w:lang w:eastAsia="ru-RU"/>
              </w:rPr>
              <w:t xml:space="preserve"> 01.02.2011 № 42 «Об утверждении </w:t>
            </w:r>
            <w:r w:rsidRPr="002B1E33">
              <w:rPr>
                <w:sz w:val="22"/>
                <w:lang w:eastAsia="ru-RU"/>
              </w:rPr>
              <w:t>Правил охраны аэропортов и объектов их инфраструктуры»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</w:t>
            </w:r>
            <w:r w:rsidRPr="004E03B6">
              <w:rPr>
                <w:sz w:val="22"/>
                <w:lang w:eastAsia="ru-RU"/>
              </w:rPr>
              <w:t xml:space="preserve">с изменениями и дополнениями). </w:t>
            </w:r>
          </w:p>
          <w:p w:rsidR="006A4C01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 xml:space="preserve">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="005D4FD1">
              <w:rPr>
                <w:sz w:val="22"/>
                <w:lang w:eastAsia="ru-RU"/>
              </w:rPr>
              <w:t>241 «</w:t>
            </w:r>
            <w:r w:rsidRPr="004E03B6">
              <w:rPr>
                <w:sz w:val="22"/>
                <w:lang w:eastAsia="ru-RU"/>
              </w:rPr>
              <w:t>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 w:rsidR="005D4FD1">
              <w:rPr>
                <w:sz w:val="22"/>
                <w:lang w:eastAsia="ru-RU"/>
              </w:rPr>
              <w:t>странстве Российской Федерации»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5D4FD1" w:rsidRDefault="005D4FD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Минтранса России от 25.07.2007 № 104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«Об утверждении Правил проведения предполетного и послеполетного досмотров» (с изменениями и дополнениями).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Минтранса России от 23.07.2015 № 227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досмотра, дополнительного досмотра, повторного досмотра в целях обеспечения транспортной безопасности» (с изменениями и дополнениями).</w:t>
            </w:r>
          </w:p>
          <w:p w:rsidR="005D4FD1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sz w:val="22"/>
                <w:lang w:eastAsia="ru-RU"/>
              </w:rPr>
              <w:t xml:space="preserve">Программа авиационной безопасности АО «Международный Аэропорт Иркутск», утвержденная приказом генерального директора от 09.04.2020 № 0328. </w:t>
            </w:r>
          </w:p>
          <w:p w:rsidR="006A4C01" w:rsidRPr="0016739A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highlight w:val="yellow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3B150F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3B150F">
              <w:rPr>
                <w:color w:val="000000" w:themeColor="text1"/>
                <w:sz w:val="22"/>
                <w:lang w:eastAsia="ru-RU"/>
              </w:rPr>
              <w:t xml:space="preserve"> «Положение об описании 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5908EF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>от 30.09.2019 № 0757.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lastRenderedPageBreak/>
              <w:t>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lastRenderedPageBreak/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№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 xml:space="preserve">12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 xml:space="preserve">странстве Российской Федерации".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AC40D4" w:rsidRDefault="006C6D0C" w:rsidP="008100CD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9E7283">
              <w:rPr>
                <w:sz w:val="22"/>
                <w:lang w:eastAsia="ru-RU"/>
              </w:rPr>
              <w:t xml:space="preserve">СТО ИСМ ПЛ 4.1.04.03-21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</w:t>
            </w:r>
            <w:r w:rsidR="00464B01" w:rsidRPr="00464B01">
              <w:rPr>
                <w:sz w:val="22"/>
                <w:lang w:eastAsia="ru-RU"/>
              </w:rPr>
              <w:t>Обслуживание</w:t>
            </w:r>
            <w:r w:rsidR="008100CD" w:rsidRPr="008100CD">
              <w:rPr>
                <w:sz w:val="22"/>
                <w:lang w:eastAsia="ru-RU"/>
              </w:rPr>
              <w:t xml:space="preserve">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</w:t>
            </w:r>
            <w:r w:rsidRPr="008100CD">
              <w:rPr>
                <w:color w:val="000000" w:themeColor="text1"/>
                <w:sz w:val="22"/>
                <w:lang w:eastAsia="ru-RU"/>
              </w:rPr>
              <w:lastRenderedPageBreak/>
              <w:t xml:space="preserve">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093E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554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4B01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4BF5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169E-C270-43DB-9BA4-D0193DEC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4</cp:revision>
  <cp:lastPrinted>2016-10-26T07:55:00Z</cp:lastPrinted>
  <dcterms:created xsi:type="dcterms:W3CDTF">2024-10-30T02:40:00Z</dcterms:created>
  <dcterms:modified xsi:type="dcterms:W3CDTF">2024-10-30T03:37:00Z</dcterms:modified>
</cp:coreProperties>
</file>